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FD" w:rsidRPr="00BA43D5" w:rsidRDefault="007D75FD" w:rsidP="00FA338E">
      <w:pPr>
        <w:ind w:left="708" w:firstLine="708"/>
        <w:rPr>
          <w:b/>
        </w:rPr>
      </w:pPr>
      <w:r w:rsidRPr="00BA43D5">
        <w:rPr>
          <w:b/>
        </w:rPr>
        <w:t>Otázky, které nám často pokládáte a odpovědi na ně</w:t>
      </w:r>
    </w:p>
    <w:p w:rsidR="00010031" w:rsidRPr="00BA43D5" w:rsidRDefault="00010031" w:rsidP="00FA338E">
      <w:pPr>
        <w:ind w:left="708" w:firstLine="708"/>
        <w:rPr>
          <w:b/>
        </w:rPr>
      </w:pPr>
    </w:p>
    <w:p w:rsidR="00010031" w:rsidRPr="00BA43D5" w:rsidRDefault="00010031">
      <w:r w:rsidRPr="00BA43D5">
        <w:t>1.</w:t>
      </w:r>
      <w:r w:rsidR="00DA46BF" w:rsidRPr="00BA43D5">
        <w:t xml:space="preserve"> </w:t>
      </w:r>
      <w:r w:rsidRPr="0032085F">
        <w:rPr>
          <w:b/>
        </w:rPr>
        <w:t>Musím k zápisu s dítětem, které mělo odklad?</w:t>
      </w:r>
      <w:r w:rsidRPr="00BA43D5">
        <w:t xml:space="preserve"> Ano. </w:t>
      </w:r>
    </w:p>
    <w:p w:rsidR="00010031" w:rsidRPr="00BA43D5" w:rsidRDefault="00010031">
      <w:r w:rsidRPr="00BA43D5">
        <w:t xml:space="preserve">2. </w:t>
      </w:r>
      <w:r w:rsidRPr="0032085F">
        <w:rPr>
          <w:b/>
        </w:rPr>
        <w:t>Můžu do školy zapsat i dítě, kterému v září ještě nebude 6 let?</w:t>
      </w:r>
    </w:p>
    <w:p w:rsidR="007D75FD" w:rsidRPr="00BA43D5" w:rsidRDefault="000C2D6F">
      <w:r w:rsidRPr="00BA43D5">
        <w:t>Podmínkou přijetí dítěte narozeného v období od září do konce prosince je také doporučující vyjádření školského poradenského zařízení</w:t>
      </w:r>
      <w:r w:rsidR="00082015" w:rsidRPr="00BA43D5">
        <w:t xml:space="preserve"> („poradna“)</w:t>
      </w:r>
      <w:r w:rsidRPr="00BA43D5">
        <w:t>. Podmínkou přijetí dítěte narozeného od ledna do konce června je doporučující vyjádření školského poradenské</w:t>
      </w:r>
      <w:r w:rsidR="00082015" w:rsidRPr="00BA43D5">
        <w:t>ho zařízení a lékaře.</w:t>
      </w:r>
    </w:p>
    <w:p w:rsidR="007D75FD" w:rsidRPr="00BA43D5" w:rsidRDefault="00423678">
      <w:r w:rsidRPr="00BA43D5">
        <w:t>3</w:t>
      </w:r>
      <w:r w:rsidR="000C2D6F" w:rsidRPr="00BA43D5">
        <w:t xml:space="preserve">. </w:t>
      </w:r>
      <w:r w:rsidR="000C2D6F" w:rsidRPr="0032085F">
        <w:rPr>
          <w:b/>
        </w:rPr>
        <w:t xml:space="preserve">Kdo </w:t>
      </w:r>
      <w:r w:rsidR="00313771" w:rsidRPr="0032085F">
        <w:rPr>
          <w:b/>
        </w:rPr>
        <w:t>přihlašuje</w:t>
      </w:r>
      <w:r w:rsidR="000C2D6F" w:rsidRPr="0032085F">
        <w:rPr>
          <w:b/>
        </w:rPr>
        <w:t xml:space="preserve"> dítě do školy?</w:t>
      </w:r>
      <w:r w:rsidR="000C2D6F" w:rsidRPr="00BA43D5">
        <w:t xml:space="preserve"> </w:t>
      </w:r>
      <w:r w:rsidR="00313771" w:rsidRPr="00BA43D5">
        <w:t>Zákonný zástupce, popř. osoba, kterou k tomu zmocnil (tato osoba dokládá plnou moc)</w:t>
      </w:r>
    </w:p>
    <w:p w:rsidR="00313771" w:rsidRPr="00BA43D5" w:rsidRDefault="00423678">
      <w:r w:rsidRPr="00BA43D5">
        <w:t>4</w:t>
      </w:r>
      <w:r w:rsidR="000C2D6F" w:rsidRPr="00BA43D5">
        <w:t xml:space="preserve">. </w:t>
      </w:r>
      <w:r w:rsidR="000C2D6F" w:rsidRPr="0032085F">
        <w:rPr>
          <w:b/>
        </w:rPr>
        <w:t xml:space="preserve">Musí být u zápisu </w:t>
      </w:r>
      <w:r w:rsidR="00C4215A" w:rsidRPr="0032085F">
        <w:rPr>
          <w:b/>
        </w:rPr>
        <w:t xml:space="preserve">přítomno </w:t>
      </w:r>
      <w:r w:rsidR="000C2D6F" w:rsidRPr="0032085F">
        <w:rPr>
          <w:b/>
        </w:rPr>
        <w:t>dítě?</w:t>
      </w:r>
      <w:r w:rsidR="000C2D6F" w:rsidRPr="00BA43D5">
        <w:t xml:space="preserve"> </w:t>
      </w:r>
      <w:r w:rsidR="00313771" w:rsidRPr="00BA43D5">
        <w:t>Nemusí, stačí, pokud je podána přihláška, popř. i žádost o odklad školní docházky.</w:t>
      </w:r>
    </w:p>
    <w:p w:rsidR="00571E19" w:rsidRPr="00BA43D5" w:rsidRDefault="00571E19" w:rsidP="00571E19">
      <w:r w:rsidRPr="00BA43D5">
        <w:t xml:space="preserve">5. </w:t>
      </w:r>
      <w:r w:rsidRPr="0032085F">
        <w:rPr>
          <w:b/>
        </w:rPr>
        <w:t>Kde najdu výsledky zápisu?</w:t>
      </w:r>
      <w:r w:rsidRPr="00BA43D5">
        <w:t xml:space="preserve"> Po podání písemné žádosti se v den zápisu zahájí správní řízení. Výsledky rozhodnutí jsou zveřejněny na webových stránkách školy nejpozději do 30 dnů po konání zápisu. Vydané rozhodnutí nabývá právní moci po 15 dnech. Zákonný zástupce má právo podat odvolání ke krajskému úřadu v Českých Budějovicích. Toto odvolání se podá písemně řediteli školy a jeho prostřednictvím bude odesláno krajskému úřadu. </w:t>
      </w:r>
    </w:p>
    <w:p w:rsidR="00571E19" w:rsidRPr="00BA43D5" w:rsidRDefault="00887068">
      <w:r w:rsidRPr="00BA43D5">
        <w:t xml:space="preserve">6. </w:t>
      </w:r>
      <w:r w:rsidRPr="0032085F">
        <w:rPr>
          <w:b/>
        </w:rPr>
        <w:t>Kolik žáků přijímáte?</w:t>
      </w:r>
      <w:r w:rsidR="005A1D2F">
        <w:t xml:space="preserve"> Ve školním roce 2024/25</w:t>
      </w:r>
      <w:r w:rsidRPr="00BA43D5">
        <w:t xml:space="preserve"> plánujeme otevřít jednu první třídu o maximálním počtu 32 žáků (obvyklé počty v naší škole ale bývají nižší).</w:t>
      </w:r>
    </w:p>
    <w:p w:rsidR="00887068" w:rsidRPr="00BA43D5" w:rsidRDefault="00887068">
      <w:r w:rsidRPr="00BA43D5">
        <w:t xml:space="preserve">7. </w:t>
      </w:r>
      <w:r w:rsidRPr="0032085F">
        <w:rPr>
          <w:b/>
        </w:rPr>
        <w:t>Můžeme zažádat o individuální vzdělávání?</w:t>
      </w:r>
      <w:r w:rsidRPr="00BA43D5">
        <w:t xml:space="preserve"> Tuto možnost prosím konzultujte u vedení školy, v každém případě je prvním krokem přijetí dítěte do první třídy a teprve pak jednání o individuálním vzdělávání.</w:t>
      </w:r>
    </w:p>
    <w:p w:rsidR="00BA2CD8" w:rsidRPr="00BA43D5" w:rsidRDefault="00BA2CD8">
      <w:r w:rsidRPr="00BA43D5">
        <w:t xml:space="preserve">8. </w:t>
      </w:r>
      <w:r w:rsidR="00D0618D" w:rsidRPr="0032085F">
        <w:rPr>
          <w:b/>
        </w:rPr>
        <w:t>Přijímáte</w:t>
      </w:r>
      <w:r w:rsidRPr="0032085F">
        <w:rPr>
          <w:b/>
        </w:rPr>
        <w:t xml:space="preserve"> i nespádové děti?</w:t>
      </w:r>
      <w:r w:rsidRPr="00BA43D5">
        <w:t xml:space="preserve"> </w:t>
      </w:r>
      <w:r w:rsidR="008A7991" w:rsidRPr="00BA43D5">
        <w:t xml:space="preserve">Kritéria pro přijetí jsou zveřejněna ještě před zápisem, většinou jsou přijímány i děti mimo spádový obvod </w:t>
      </w:r>
      <w:r w:rsidR="0060639A">
        <w:t xml:space="preserve">základní školy </w:t>
      </w:r>
      <w:bookmarkStart w:id="0" w:name="_GoBack"/>
      <w:bookmarkEnd w:id="0"/>
      <w:r w:rsidR="008A7991" w:rsidRPr="00BA43D5">
        <w:t>Besednice. P</w:t>
      </w:r>
      <w:r w:rsidRPr="00BA43D5">
        <w:t>okud je takové dítě přijato, pak informujeme jeho spádovou školu během května.</w:t>
      </w:r>
      <w:r w:rsidR="008A7991" w:rsidRPr="00BA43D5">
        <w:t xml:space="preserve"> </w:t>
      </w:r>
    </w:p>
    <w:sectPr w:rsidR="00BA2CD8" w:rsidRPr="00BA4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3C0D"/>
    <w:multiLevelType w:val="hybridMultilevel"/>
    <w:tmpl w:val="881296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EB21D1"/>
    <w:multiLevelType w:val="hybridMultilevel"/>
    <w:tmpl w:val="9F285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6F"/>
    <w:rsid w:val="00010031"/>
    <w:rsid w:val="00082015"/>
    <w:rsid w:val="000C2D6F"/>
    <w:rsid w:val="001268A4"/>
    <w:rsid w:val="00313771"/>
    <w:rsid w:val="0032085F"/>
    <w:rsid w:val="003C2C95"/>
    <w:rsid w:val="00423678"/>
    <w:rsid w:val="00571E19"/>
    <w:rsid w:val="005A1D2F"/>
    <w:rsid w:val="0060639A"/>
    <w:rsid w:val="00712815"/>
    <w:rsid w:val="007D75FD"/>
    <w:rsid w:val="00887068"/>
    <w:rsid w:val="008A7991"/>
    <w:rsid w:val="00900619"/>
    <w:rsid w:val="00951FA2"/>
    <w:rsid w:val="00BA2CD8"/>
    <w:rsid w:val="00BA43D5"/>
    <w:rsid w:val="00C4215A"/>
    <w:rsid w:val="00CA3222"/>
    <w:rsid w:val="00D0618D"/>
    <w:rsid w:val="00D73BAB"/>
    <w:rsid w:val="00DA46BF"/>
    <w:rsid w:val="00F945BC"/>
    <w:rsid w:val="00FA33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D725"/>
  <w15:chartTrackingRefBased/>
  <w15:docId w15:val="{C6C948C9-5B06-4A8E-9264-AAF780B9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0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70941">
      <w:bodyDiv w:val="1"/>
      <w:marLeft w:val="0"/>
      <w:marRight w:val="0"/>
      <w:marTop w:val="0"/>
      <w:marBottom w:val="0"/>
      <w:divBdr>
        <w:top w:val="none" w:sz="0" w:space="0" w:color="auto"/>
        <w:left w:val="none" w:sz="0" w:space="0" w:color="auto"/>
        <w:bottom w:val="none" w:sz="0" w:space="0" w:color="auto"/>
        <w:right w:val="none" w:sz="0" w:space="0" w:color="auto"/>
      </w:divBdr>
      <w:divsChild>
        <w:div w:id="1312102479">
          <w:marLeft w:val="0"/>
          <w:marRight w:val="0"/>
          <w:marTop w:val="0"/>
          <w:marBottom w:val="0"/>
          <w:divBdr>
            <w:top w:val="none" w:sz="0" w:space="0" w:color="auto"/>
            <w:left w:val="none" w:sz="0" w:space="0" w:color="auto"/>
            <w:bottom w:val="none" w:sz="0" w:space="0" w:color="auto"/>
            <w:right w:val="none" w:sz="0" w:space="0" w:color="auto"/>
          </w:divBdr>
          <w:divsChild>
            <w:div w:id="1944678406">
              <w:marLeft w:val="0"/>
              <w:marRight w:val="0"/>
              <w:marTop w:val="0"/>
              <w:marBottom w:val="0"/>
              <w:divBdr>
                <w:top w:val="none" w:sz="0" w:space="0" w:color="auto"/>
                <w:left w:val="none" w:sz="0" w:space="0" w:color="auto"/>
                <w:bottom w:val="none" w:sz="0" w:space="0" w:color="auto"/>
                <w:right w:val="none" w:sz="0" w:space="0" w:color="auto"/>
              </w:divBdr>
              <w:divsChild>
                <w:div w:id="1009983354">
                  <w:marLeft w:val="0"/>
                  <w:marRight w:val="-11520"/>
                  <w:marTop w:val="0"/>
                  <w:marBottom w:val="0"/>
                  <w:divBdr>
                    <w:top w:val="none" w:sz="0" w:space="0" w:color="auto"/>
                    <w:left w:val="none" w:sz="0" w:space="0" w:color="auto"/>
                    <w:bottom w:val="none" w:sz="0" w:space="0" w:color="auto"/>
                    <w:right w:val="none" w:sz="0" w:space="0" w:color="auto"/>
                  </w:divBdr>
                  <w:divsChild>
                    <w:div w:id="1757749345">
                      <w:marLeft w:val="0"/>
                      <w:marRight w:val="0"/>
                      <w:marTop w:val="0"/>
                      <w:marBottom w:val="0"/>
                      <w:divBdr>
                        <w:top w:val="none" w:sz="0" w:space="0" w:color="auto"/>
                        <w:left w:val="none" w:sz="0" w:space="0" w:color="auto"/>
                        <w:bottom w:val="none" w:sz="0" w:space="0" w:color="auto"/>
                        <w:right w:val="none" w:sz="0" w:space="0" w:color="auto"/>
                      </w:divBdr>
                      <w:divsChild>
                        <w:div w:id="8155364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1981988">
                  <w:marLeft w:val="0"/>
                  <w:marRight w:val="0"/>
                  <w:marTop w:val="0"/>
                  <w:marBottom w:val="0"/>
                  <w:divBdr>
                    <w:top w:val="none" w:sz="0" w:space="0" w:color="auto"/>
                    <w:left w:val="none" w:sz="0" w:space="0" w:color="auto"/>
                    <w:bottom w:val="none" w:sz="0" w:space="0" w:color="auto"/>
                    <w:right w:val="none" w:sz="0" w:space="0" w:color="auto"/>
                  </w:divBdr>
                  <w:divsChild>
                    <w:div w:id="68844240">
                      <w:marLeft w:val="0"/>
                      <w:marRight w:val="0"/>
                      <w:marTop w:val="0"/>
                      <w:marBottom w:val="0"/>
                      <w:divBdr>
                        <w:top w:val="none" w:sz="0" w:space="0" w:color="auto"/>
                        <w:left w:val="none" w:sz="0" w:space="0" w:color="auto"/>
                        <w:bottom w:val="none" w:sz="0" w:space="0" w:color="auto"/>
                        <w:right w:val="none" w:sz="0" w:space="0" w:color="auto"/>
                      </w:divBdr>
                      <w:divsChild>
                        <w:div w:id="1273635813">
                          <w:marLeft w:val="180"/>
                          <w:marRight w:val="0"/>
                          <w:marTop w:val="0"/>
                          <w:marBottom w:val="0"/>
                          <w:divBdr>
                            <w:top w:val="none" w:sz="0" w:space="0" w:color="auto"/>
                            <w:left w:val="none" w:sz="0" w:space="0" w:color="auto"/>
                            <w:bottom w:val="none" w:sz="0" w:space="0" w:color="auto"/>
                            <w:right w:val="none" w:sz="0" w:space="0" w:color="auto"/>
                          </w:divBdr>
                          <w:divsChild>
                            <w:div w:id="1843549142">
                              <w:marLeft w:val="0"/>
                              <w:marRight w:val="0"/>
                              <w:marTop w:val="180"/>
                              <w:marBottom w:val="180"/>
                              <w:divBdr>
                                <w:top w:val="none" w:sz="0" w:space="0" w:color="auto"/>
                                <w:left w:val="none" w:sz="0" w:space="0" w:color="auto"/>
                                <w:bottom w:val="none" w:sz="0" w:space="0" w:color="auto"/>
                                <w:right w:val="none" w:sz="0" w:space="0" w:color="auto"/>
                              </w:divBdr>
                              <w:divsChild>
                                <w:div w:id="871843985">
                                  <w:marLeft w:val="0"/>
                                  <w:marRight w:val="0"/>
                                  <w:marTop w:val="0"/>
                                  <w:marBottom w:val="0"/>
                                  <w:divBdr>
                                    <w:top w:val="none" w:sz="0" w:space="0" w:color="auto"/>
                                    <w:left w:val="none" w:sz="0" w:space="0" w:color="auto"/>
                                    <w:bottom w:val="none" w:sz="0" w:space="0" w:color="auto"/>
                                    <w:right w:val="none" w:sz="0" w:space="0" w:color="auto"/>
                                  </w:divBdr>
                                  <w:divsChild>
                                    <w:div w:id="3244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8959">
                          <w:marLeft w:val="0"/>
                          <w:marRight w:val="0"/>
                          <w:marTop w:val="0"/>
                          <w:marBottom w:val="0"/>
                          <w:divBdr>
                            <w:top w:val="single" w:sz="6" w:space="0" w:color="000000"/>
                            <w:left w:val="single" w:sz="6" w:space="0" w:color="000000"/>
                            <w:bottom w:val="single" w:sz="6" w:space="0" w:color="000000"/>
                            <w:right w:val="single" w:sz="6" w:space="0" w:color="000000"/>
                          </w:divBdr>
                          <w:divsChild>
                            <w:div w:id="1587884976">
                              <w:marLeft w:val="60"/>
                              <w:marRight w:val="0"/>
                              <w:marTop w:val="0"/>
                              <w:marBottom w:val="0"/>
                              <w:divBdr>
                                <w:top w:val="single" w:sz="2" w:space="0" w:color="444444"/>
                                <w:left w:val="single" w:sz="6" w:space="7" w:color="444444"/>
                                <w:bottom w:val="single" w:sz="6" w:space="0" w:color="444444"/>
                                <w:right w:val="single" w:sz="2" w:space="7" w:color="444444"/>
                              </w:divBdr>
                              <w:divsChild>
                                <w:div w:id="1975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0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1477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Tomášková</dc:creator>
  <cp:keywords/>
  <dc:description/>
  <cp:lastModifiedBy>Eva Tomášková</cp:lastModifiedBy>
  <cp:revision>4</cp:revision>
  <dcterms:created xsi:type="dcterms:W3CDTF">2024-03-03T19:44:00Z</dcterms:created>
  <dcterms:modified xsi:type="dcterms:W3CDTF">2024-03-03T19:45:00Z</dcterms:modified>
</cp:coreProperties>
</file>